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Sombreadomedio2"/>
        <w:tblW w:w="0" w:type="auto"/>
        <w:tblLook w:val="04A0" w:firstRow="1" w:lastRow="0" w:firstColumn="1" w:lastColumn="0" w:noHBand="0" w:noVBand="1"/>
      </w:tblPr>
      <w:tblGrid>
        <w:gridCol w:w="2244"/>
        <w:gridCol w:w="2244"/>
        <w:gridCol w:w="2245"/>
        <w:gridCol w:w="2245"/>
      </w:tblGrid>
      <w:tr w:rsidR="005C5B62" w:rsidTr="00FA40A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244" w:type="dxa"/>
          </w:tcPr>
          <w:p w:rsidR="005C5B62" w:rsidRDefault="005C5B62">
            <w:pPr>
              <w:rPr>
                <w:lang w:val="en-US"/>
              </w:rPr>
            </w:pPr>
            <w:r>
              <w:rPr>
                <w:lang w:val="en-US"/>
              </w:rPr>
              <w:t xml:space="preserve">Modelo </w:t>
            </w:r>
            <w:r w:rsidR="00B26501">
              <w:rPr>
                <w:lang w:val="en-US"/>
              </w:rPr>
              <w:t>incremental</w:t>
            </w:r>
          </w:p>
        </w:tc>
        <w:tc>
          <w:tcPr>
            <w:tcW w:w="2244" w:type="dxa"/>
          </w:tcPr>
          <w:p w:rsidR="005C5B62" w:rsidRDefault="005C5B62">
            <w:pPr>
              <w:cnfStyle w:val="100000000000" w:firstRow="1" w:lastRow="0" w:firstColumn="0" w:lastColumn="0" w:oddVBand="0" w:evenVBand="0" w:oddHBand="0" w:evenHBand="0" w:firstRowFirstColumn="0" w:firstRowLastColumn="0" w:lastRowFirstColumn="0" w:lastRowLastColumn="0"/>
              <w:rPr>
                <w:lang w:val="en-US"/>
              </w:rPr>
            </w:pPr>
            <w:r>
              <w:rPr>
                <w:lang w:val="en-US"/>
              </w:rPr>
              <w:t>Modelo v</w:t>
            </w:r>
          </w:p>
        </w:tc>
        <w:tc>
          <w:tcPr>
            <w:tcW w:w="2245" w:type="dxa"/>
          </w:tcPr>
          <w:p w:rsidR="005C5B62" w:rsidRDefault="00B26501">
            <w:pPr>
              <w:cnfStyle w:val="100000000000" w:firstRow="1" w:lastRow="0" w:firstColumn="0" w:lastColumn="0" w:oddVBand="0" w:evenVBand="0" w:oddHBand="0" w:evenHBand="0" w:firstRowFirstColumn="0" w:firstRowLastColumn="0" w:lastRowFirstColumn="0" w:lastRowLastColumn="0"/>
              <w:rPr>
                <w:lang w:val="en-US"/>
              </w:rPr>
            </w:pPr>
            <w:r>
              <w:rPr>
                <w:lang w:val="en-US"/>
              </w:rPr>
              <w:t xml:space="preserve">Modelo cascada </w:t>
            </w:r>
          </w:p>
        </w:tc>
        <w:tc>
          <w:tcPr>
            <w:tcW w:w="2245" w:type="dxa"/>
          </w:tcPr>
          <w:p w:rsidR="005C5B62" w:rsidRDefault="00B26501">
            <w:pPr>
              <w:cnfStyle w:val="100000000000" w:firstRow="1" w:lastRow="0" w:firstColumn="0" w:lastColumn="0" w:oddVBand="0" w:evenVBand="0" w:oddHBand="0" w:evenHBand="0" w:firstRowFirstColumn="0" w:firstRowLastColumn="0" w:lastRowFirstColumn="0" w:lastRowLastColumn="0"/>
              <w:rPr>
                <w:lang w:val="en-US"/>
              </w:rPr>
            </w:pPr>
            <w:r>
              <w:rPr>
                <w:lang w:val="en-US"/>
              </w:rPr>
              <w:t>Modelo sashimi</w:t>
            </w:r>
          </w:p>
        </w:tc>
      </w:tr>
      <w:tr w:rsidR="005C5B62" w:rsidRPr="005C5B62" w:rsidTr="00FA4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4" w:type="dxa"/>
          </w:tcPr>
          <w:p w:rsidR="005C5B62" w:rsidRPr="005C5B62" w:rsidRDefault="005C5B62" w:rsidP="005C5B62">
            <w:r w:rsidRPr="005C5B62">
              <w:t>El Modelo Incremental combina elementos del MLS con la filosofía interactiva de construcción de prototipos.</w:t>
            </w:r>
          </w:p>
          <w:p w:rsidR="005C5B62" w:rsidRPr="005C5B62" w:rsidRDefault="005C5B62" w:rsidP="005C5B62">
            <w:r w:rsidRPr="005C5B62">
              <w:t>En una visión genérica, el proceso se divide en 4 partes: Análisis, Diseño, Código y Prueba.</w:t>
            </w:r>
          </w:p>
        </w:tc>
        <w:tc>
          <w:tcPr>
            <w:tcW w:w="2244" w:type="dxa"/>
          </w:tcPr>
          <w:p w:rsidR="005C5B62" w:rsidRPr="005C5B62" w:rsidRDefault="00B26501">
            <w:pPr>
              <w:cnfStyle w:val="000000100000" w:firstRow="0" w:lastRow="0" w:firstColumn="0" w:lastColumn="0" w:oddVBand="0" w:evenVBand="0" w:oddHBand="1" w:evenHBand="0" w:firstRowFirstColumn="0" w:firstRowLastColumn="0" w:lastRowFirstColumn="0" w:lastRowLastColumn="0"/>
            </w:pPr>
            <w:r>
              <w:t xml:space="preserve">A diferencia del modelo incremental y los  otros este modelo trata </w:t>
            </w:r>
            <w:r w:rsidRPr="00B26501">
              <w:t>de evaluación – planeación, se basa en la Teoría de los Procesos Alterados (TPA). La TPA originalmente fue el resultado de la búsqueda  de la identidad teórica de la biología pero hoy es, también, el punto de partida, como concepción y metodología, de muy diversos proyectos académicos</w:t>
            </w:r>
          </w:p>
        </w:tc>
        <w:tc>
          <w:tcPr>
            <w:tcW w:w="2245" w:type="dxa"/>
          </w:tcPr>
          <w:p w:rsidR="005C5B62" w:rsidRDefault="00B26501">
            <w:pPr>
              <w:cnfStyle w:val="000000100000" w:firstRow="0" w:lastRow="0" w:firstColumn="0" w:lastColumn="0" w:oddVBand="0" w:evenVBand="0" w:oddHBand="1" w:evenHBand="0" w:firstRowFirstColumn="0" w:firstRowLastColumn="0" w:lastRowFirstColumn="0" w:lastRowLastColumn="0"/>
            </w:pPr>
            <w:r>
              <w:t xml:space="preserve"> Mientas que  </w:t>
            </w:r>
            <w:proofErr w:type="gramStart"/>
            <w:r>
              <w:t>el</w:t>
            </w:r>
            <w:proofErr w:type="gramEnd"/>
            <w:r>
              <w:t xml:space="preserve"> cascada e</w:t>
            </w:r>
            <w:r w:rsidRPr="00B26501">
              <w:t>s el enfoque metodológico que ordena rigurosamente las etapas del ciclo de vida del software</w:t>
            </w:r>
            <w:r>
              <w:t>.</w:t>
            </w:r>
          </w:p>
          <w:p w:rsidR="00B26501" w:rsidRPr="005C5B62" w:rsidRDefault="00B26501">
            <w:pPr>
              <w:cnfStyle w:val="000000100000" w:firstRow="0" w:lastRow="0" w:firstColumn="0" w:lastColumn="0" w:oddVBand="0" w:evenVBand="0" w:oddHBand="1" w:evenHBand="0" w:firstRowFirstColumn="0" w:firstRowLastColumn="0" w:lastRowFirstColumn="0" w:lastRowLastColumn="0"/>
            </w:pPr>
            <w:r w:rsidRPr="00B26501">
              <w:t>de tal forma que el inicio de cada etapa debe esperar a la finalización de la inmediatamente anterior.</w:t>
            </w:r>
          </w:p>
        </w:tc>
        <w:tc>
          <w:tcPr>
            <w:tcW w:w="2245" w:type="dxa"/>
          </w:tcPr>
          <w:p w:rsidR="005C5B62" w:rsidRPr="005C5B62" w:rsidRDefault="00B26501">
            <w:pPr>
              <w:cnfStyle w:val="000000100000" w:firstRow="0" w:lastRow="0" w:firstColumn="0" w:lastColumn="0" w:oddVBand="0" w:evenVBand="0" w:oddHBand="1" w:evenHBand="0" w:firstRowFirstColumn="0" w:firstRowLastColumn="0" w:lastRowFirstColumn="0" w:lastRowLastColumn="0"/>
            </w:pPr>
            <w:r>
              <w:t xml:space="preserve">Aunque este modelo a diferencia de todos el sashimi tiene una asimilación con el modelo cascada.  </w:t>
            </w:r>
            <w:r w:rsidR="00FA40A4">
              <w:t>Al</w:t>
            </w:r>
            <w:r>
              <w:t xml:space="preserve"> utilizarlo  se obtiene  una ganancia de calidad el producto </w:t>
            </w:r>
            <w:r w:rsidR="00FA40A4">
              <w:t>final.</w:t>
            </w:r>
          </w:p>
        </w:tc>
        <w:bookmarkStart w:id="0" w:name="_GoBack"/>
        <w:bookmarkEnd w:id="0"/>
      </w:tr>
    </w:tbl>
    <w:p w:rsidR="003C6481" w:rsidRPr="005C5B62" w:rsidRDefault="003C6481"/>
    <w:sectPr w:rsidR="003C6481" w:rsidRPr="005C5B6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B62"/>
    <w:rsid w:val="003C6481"/>
    <w:rsid w:val="005C5B62"/>
    <w:rsid w:val="00B26501"/>
    <w:rsid w:val="00FA40A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C5B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1">
    <w:name w:val="Light Shading Accent 1"/>
    <w:basedOn w:val="Tablanormal"/>
    <w:uiPriority w:val="60"/>
    <w:rsid w:val="00FA40A4"/>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
    <w:name w:val="Light List"/>
    <w:basedOn w:val="Tablanormal"/>
    <w:uiPriority w:val="61"/>
    <w:rsid w:val="00FA40A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A40A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medio2">
    <w:name w:val="Medium Shading 2"/>
    <w:basedOn w:val="Tablanormal"/>
    <w:uiPriority w:val="64"/>
    <w:rsid w:val="00FA40A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C5B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1">
    <w:name w:val="Light Shading Accent 1"/>
    <w:basedOn w:val="Tablanormal"/>
    <w:uiPriority w:val="60"/>
    <w:rsid w:val="00FA40A4"/>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
    <w:name w:val="Light List"/>
    <w:basedOn w:val="Tablanormal"/>
    <w:uiPriority w:val="61"/>
    <w:rsid w:val="00FA40A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A40A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medio2">
    <w:name w:val="Medium Shading 2"/>
    <w:basedOn w:val="Tablanormal"/>
    <w:uiPriority w:val="64"/>
    <w:rsid w:val="00FA40A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5217C-95F2-4BFA-9FB0-BE7EF45DC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154</Words>
  <Characters>853</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2014-02-19T18:55:00Z</dcterms:created>
  <dcterms:modified xsi:type="dcterms:W3CDTF">2014-02-19T19:20:00Z</dcterms:modified>
</cp:coreProperties>
</file>